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E4A73" w14:textId="5EF29C89" w:rsidR="008A04F0" w:rsidRPr="00D67131" w:rsidRDefault="00602381" w:rsidP="006E5743">
      <w:pPr>
        <w:spacing w:before="240" w:after="0" w:line="360" w:lineRule="auto"/>
        <w:jc w:val="center"/>
        <w:rPr>
          <w:sz w:val="24"/>
          <w:szCs w:val="24"/>
        </w:rPr>
      </w:pPr>
      <w:r w:rsidRPr="76AF6733">
        <w:rPr>
          <w:b/>
          <w:bCs/>
          <w:sz w:val="24"/>
          <w:szCs w:val="24"/>
        </w:rPr>
        <w:t>Research Degree Programmes</w:t>
      </w:r>
      <w:r w:rsidR="00715A53" w:rsidRPr="76AF6733">
        <w:rPr>
          <w:b/>
          <w:bCs/>
          <w:sz w:val="24"/>
          <w:szCs w:val="24"/>
        </w:rPr>
        <w:t xml:space="preserve"> Exception Request</w:t>
      </w:r>
      <w:r w:rsidRPr="76AF6733">
        <w:rPr>
          <w:b/>
          <w:bCs/>
          <w:sz w:val="24"/>
          <w:szCs w:val="24"/>
        </w:rPr>
        <w:t xml:space="preserve">: </w:t>
      </w:r>
      <w:r w:rsidR="008145DA" w:rsidRPr="76AF6733">
        <w:rPr>
          <w:b/>
          <w:bCs/>
          <w:sz w:val="24"/>
          <w:szCs w:val="24"/>
        </w:rPr>
        <w:t>Temporary Withdrawal</w:t>
      </w:r>
    </w:p>
    <w:p w14:paraId="48F172BC" w14:textId="1CFA7D16" w:rsidR="006E5743" w:rsidRDefault="005C309C" w:rsidP="006E5743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  <w:r w:rsidRPr="00D67131">
        <w:rPr>
          <w:rFonts w:cs="Arial"/>
          <w:sz w:val="24"/>
          <w:szCs w:val="24"/>
        </w:rPr>
        <w:t>The School Postgraduate Research Committee (or equivalent)</w:t>
      </w:r>
      <w:r w:rsidR="00C354CC" w:rsidRPr="00D67131">
        <w:rPr>
          <w:rFonts w:cs="Arial"/>
          <w:sz w:val="24"/>
          <w:szCs w:val="24"/>
        </w:rPr>
        <w:t>,</w:t>
      </w:r>
      <w:r w:rsidRPr="00D67131">
        <w:rPr>
          <w:rFonts w:cs="Arial"/>
          <w:sz w:val="24"/>
          <w:szCs w:val="24"/>
        </w:rPr>
        <w:t xml:space="preserve"> may permit students to temporarily withdraw for up to one year at a time, and normally up to a cumulative maximum of two years (see </w:t>
      </w:r>
      <w:r w:rsidR="00C354CC" w:rsidRPr="00D67131">
        <w:rPr>
          <w:rFonts w:cs="Arial"/>
          <w:sz w:val="24"/>
          <w:szCs w:val="24"/>
        </w:rPr>
        <w:t xml:space="preserve">regulation </w:t>
      </w:r>
      <w:r w:rsidR="00066F83">
        <w:rPr>
          <w:rFonts w:cs="Arial"/>
          <w:sz w:val="24"/>
          <w:szCs w:val="24"/>
        </w:rPr>
        <w:t>1.20</w:t>
      </w:r>
      <w:r w:rsidR="00C354CC" w:rsidRPr="00D67131">
        <w:rPr>
          <w:rFonts w:cs="Arial"/>
          <w:sz w:val="24"/>
          <w:szCs w:val="24"/>
        </w:rPr>
        <w:t xml:space="preserve"> of</w:t>
      </w:r>
      <w:r w:rsidR="008A04F0" w:rsidRPr="00D67131">
        <w:rPr>
          <w:rFonts w:cs="Arial"/>
          <w:sz w:val="24"/>
          <w:szCs w:val="24"/>
        </w:rPr>
        <w:t xml:space="preserve"> the </w:t>
      </w:r>
      <w:hyperlink r:id="rId10" w:history="1">
        <w:r w:rsidR="00066F83" w:rsidRPr="00691BE3">
          <w:rPr>
            <w:rStyle w:val="Hyperlink"/>
            <w:rFonts w:cs="Arial"/>
            <w:color w:val="2E74B5" w:themeColor="accent1" w:themeShade="BF"/>
            <w:sz w:val="24"/>
            <w:szCs w:val="24"/>
            <w:u w:val="single"/>
          </w:rPr>
          <w:t>Regulations for Students</w:t>
        </w:r>
      </w:hyperlink>
      <w:r w:rsidR="00066F83">
        <w:rPr>
          <w:rFonts w:cs="Arial"/>
          <w:sz w:val="24"/>
          <w:szCs w:val="24"/>
        </w:rPr>
        <w:t xml:space="preserve"> </w:t>
      </w:r>
      <w:hyperlink r:id="rId11" w:history="1"/>
      <w:r w:rsidRPr="00D67131">
        <w:rPr>
          <w:rFonts w:cs="Arial"/>
          <w:sz w:val="24"/>
          <w:szCs w:val="24"/>
        </w:rPr>
        <w:t>).</w:t>
      </w:r>
      <w:r w:rsidR="008A04F0" w:rsidRPr="00D67131">
        <w:rPr>
          <w:rFonts w:cs="Arial"/>
          <w:sz w:val="24"/>
          <w:szCs w:val="24"/>
        </w:rPr>
        <w:t xml:space="preserve">  </w:t>
      </w:r>
      <w:r w:rsidR="00C14688" w:rsidRPr="00D67131">
        <w:rPr>
          <w:rFonts w:cs="Arial"/>
          <w:sz w:val="24"/>
          <w:szCs w:val="24"/>
        </w:rPr>
        <w:t>C</w:t>
      </w:r>
      <w:r w:rsidR="008A04F0" w:rsidRPr="00D67131">
        <w:rPr>
          <w:rFonts w:cs="Arial"/>
          <w:sz w:val="24"/>
          <w:szCs w:val="24"/>
        </w:rPr>
        <w:t xml:space="preserve">omplete this form to request </w:t>
      </w:r>
      <w:r w:rsidR="00C354CC" w:rsidRPr="00D67131">
        <w:rPr>
          <w:rFonts w:cs="Arial"/>
          <w:sz w:val="24"/>
          <w:szCs w:val="24"/>
        </w:rPr>
        <w:t xml:space="preserve">an </w:t>
      </w:r>
      <w:r w:rsidRPr="00D67131">
        <w:rPr>
          <w:rFonts w:cs="Arial"/>
          <w:sz w:val="24"/>
          <w:szCs w:val="24"/>
        </w:rPr>
        <w:t>extended period of temporary withdrawal</w:t>
      </w:r>
      <w:r w:rsidR="00C354CC" w:rsidRPr="00D67131">
        <w:rPr>
          <w:rFonts w:cs="Arial"/>
          <w:sz w:val="24"/>
          <w:szCs w:val="24"/>
        </w:rPr>
        <w:t>, providing evidence of</w:t>
      </w:r>
      <w:r w:rsidR="008A04F0" w:rsidRPr="00D67131">
        <w:rPr>
          <w:rFonts w:cs="Arial"/>
          <w:sz w:val="24"/>
          <w:szCs w:val="24"/>
        </w:rPr>
        <w:t xml:space="preserve"> exceptional circumstances.</w:t>
      </w:r>
    </w:p>
    <w:p w14:paraId="00A931BC" w14:textId="509D6C24" w:rsidR="00832F7B" w:rsidRPr="00832F7B" w:rsidRDefault="00832F7B" w:rsidP="00832F7B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  <w:r w:rsidRPr="00FD59E8">
        <w:rPr>
          <w:rFonts w:cs="Arial"/>
          <w:b/>
          <w:bCs/>
          <w:sz w:val="24"/>
          <w:szCs w:val="24"/>
        </w:rPr>
        <w:t>Note</w:t>
      </w:r>
      <w:r>
        <w:rPr>
          <w:rFonts w:cs="Arial"/>
          <w:sz w:val="24"/>
          <w:szCs w:val="24"/>
        </w:rPr>
        <w:t xml:space="preserve">: </w:t>
      </w:r>
      <w:r w:rsidR="009F2839">
        <w:rPr>
          <w:rFonts w:cs="Arial"/>
          <w:sz w:val="24"/>
          <w:szCs w:val="24"/>
        </w:rPr>
        <w:t xml:space="preserve">The cumulative maximum period no longer includes periods of temporary withdrawal relating </w:t>
      </w:r>
      <w:r w:rsidRPr="00832F7B">
        <w:rPr>
          <w:rFonts w:cs="Arial"/>
          <w:sz w:val="24"/>
          <w:szCs w:val="24"/>
        </w:rPr>
        <w:t>maternity, paternity or shared parental leave. This should be approved and recorded on QSIS at School level.</w:t>
      </w:r>
    </w:p>
    <w:p w14:paraId="00A75D6A" w14:textId="77777777" w:rsidR="008E49B1" w:rsidRDefault="008E49B1" w:rsidP="006E5743">
      <w:pPr>
        <w:keepNext/>
        <w:spacing w:after="120" w:line="240" w:lineRule="auto"/>
        <w:ind w:left="-567" w:right="-853"/>
        <w:jc w:val="both"/>
        <w:rPr>
          <w:rFonts w:cs="Arial"/>
          <w:sz w:val="24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34"/>
        <w:gridCol w:w="74"/>
        <w:gridCol w:w="1200"/>
        <w:gridCol w:w="1254"/>
        <w:gridCol w:w="141"/>
        <w:gridCol w:w="2209"/>
        <w:gridCol w:w="11"/>
        <w:gridCol w:w="472"/>
        <w:gridCol w:w="307"/>
        <w:gridCol w:w="61"/>
        <w:gridCol w:w="2327"/>
      </w:tblGrid>
      <w:tr w:rsidR="006E5743" w:rsidRPr="00214ADC" w14:paraId="14719924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384A4624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 and Programme Details</w:t>
            </w:r>
          </w:p>
        </w:tc>
      </w:tr>
      <w:tr w:rsidR="006E5743" w14:paraId="2E7B7EA9" w14:textId="77777777" w:rsidTr="002E37B7">
        <w:tc>
          <w:tcPr>
            <w:tcW w:w="2508" w:type="dxa"/>
            <w:gridSpan w:val="2"/>
          </w:tcPr>
          <w:p w14:paraId="650CA72F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School: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31769D40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41CB26B" w14:textId="77777777" w:rsidTr="002E37B7">
        <w:tc>
          <w:tcPr>
            <w:tcW w:w="2508" w:type="dxa"/>
            <w:gridSpan w:val="2"/>
          </w:tcPr>
          <w:p w14:paraId="52B6EE2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Degree Programme:</w:t>
            </w:r>
          </w:p>
        </w:tc>
        <w:tc>
          <w:tcPr>
            <w:tcW w:w="7982" w:type="dxa"/>
            <w:gridSpan w:val="9"/>
          </w:tcPr>
          <w:p w14:paraId="4EDA9F43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EF96DEA" w14:textId="77777777" w:rsidTr="002E37B7">
        <w:tc>
          <w:tcPr>
            <w:tcW w:w="2508" w:type="dxa"/>
            <w:gridSpan w:val="2"/>
          </w:tcPr>
          <w:p w14:paraId="4BF58DFC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Name:</w:t>
            </w:r>
            <w:r w:rsidRPr="00A2323E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7982" w:type="dxa"/>
            <w:gridSpan w:val="9"/>
          </w:tcPr>
          <w:p w14:paraId="2654D198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2B8352E8" w14:textId="77777777" w:rsidTr="002E37B7">
        <w:tc>
          <w:tcPr>
            <w:tcW w:w="2508" w:type="dxa"/>
            <w:gridSpan w:val="2"/>
          </w:tcPr>
          <w:p w14:paraId="61FA7E9A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Student Number:</w:t>
            </w:r>
          </w:p>
        </w:tc>
        <w:tc>
          <w:tcPr>
            <w:tcW w:w="7982" w:type="dxa"/>
            <w:gridSpan w:val="9"/>
          </w:tcPr>
          <w:p w14:paraId="61D7B68E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214ADC" w14:paraId="588B5E07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681068A5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t>Student Record Information</w:t>
            </w:r>
          </w:p>
        </w:tc>
      </w:tr>
      <w:tr w:rsidR="006E5743" w14:paraId="5963ACAA" w14:textId="77777777" w:rsidTr="002E37B7">
        <w:tc>
          <w:tcPr>
            <w:tcW w:w="5103" w:type="dxa"/>
            <w:gridSpan w:val="5"/>
          </w:tcPr>
          <w:p w14:paraId="75A31572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A2323E">
              <w:rPr>
                <w:rFonts w:cs="Arial"/>
                <w:sz w:val="24"/>
                <w:szCs w:val="24"/>
              </w:rPr>
              <w:t>First Date of Registration:</w:t>
            </w:r>
          </w:p>
        </w:tc>
        <w:tc>
          <w:tcPr>
            <w:tcW w:w="5387" w:type="dxa"/>
            <w:gridSpan w:val="6"/>
          </w:tcPr>
          <w:p w14:paraId="0C7AADA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466D200C" w14:textId="77777777" w:rsidTr="002E37B7">
        <w:tc>
          <w:tcPr>
            <w:tcW w:w="5103" w:type="dxa"/>
            <w:gridSpan w:val="5"/>
          </w:tcPr>
          <w:p w14:paraId="27DD653C" w14:textId="5B0E3A0A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Registration:</w:t>
            </w:r>
          </w:p>
        </w:tc>
        <w:tc>
          <w:tcPr>
            <w:tcW w:w="5387" w:type="dxa"/>
            <w:gridSpan w:val="6"/>
          </w:tcPr>
          <w:p w14:paraId="73816784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3CA63229" w14:textId="77777777" w:rsidTr="002E37B7">
        <w:trPr>
          <w:trHeight w:val="522"/>
        </w:trPr>
        <w:tc>
          <w:tcPr>
            <w:tcW w:w="5103" w:type="dxa"/>
            <w:gridSpan w:val="5"/>
          </w:tcPr>
          <w:p w14:paraId="596EBCB9" w14:textId="4858C4A3" w:rsidR="006E5743" w:rsidRPr="00A2323E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>Cumulative Period of Previously Approved Temporary Withdrawal:</w:t>
            </w:r>
          </w:p>
        </w:tc>
        <w:tc>
          <w:tcPr>
            <w:tcW w:w="5387" w:type="dxa"/>
            <w:gridSpan w:val="6"/>
          </w:tcPr>
          <w:p w14:paraId="084AE7AB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800A4" w14:paraId="27057C4A" w14:textId="77777777" w:rsidTr="002E37B7">
        <w:trPr>
          <w:trHeight w:val="522"/>
        </w:trPr>
        <w:tc>
          <w:tcPr>
            <w:tcW w:w="5103" w:type="dxa"/>
            <w:gridSpan w:val="5"/>
          </w:tcPr>
          <w:p w14:paraId="104D52EB" w14:textId="5A97FFC1" w:rsidR="000800A4" w:rsidRPr="006E5743" w:rsidRDefault="000800A4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Dates of </w:t>
            </w:r>
            <w:r w:rsidRPr="000800A4">
              <w:rPr>
                <w:rFonts w:cs="Arial"/>
                <w:sz w:val="24"/>
                <w:szCs w:val="24"/>
              </w:rPr>
              <w:t>maternity, paternity or shared parental leave</w:t>
            </w:r>
            <w:r>
              <w:rPr>
                <w:rFonts w:cs="Arial"/>
                <w:sz w:val="24"/>
                <w:szCs w:val="24"/>
              </w:rPr>
              <w:t>, if relevant (note that this does not count towards the cumulative limit)</w:t>
            </w:r>
            <w:r w:rsidR="0068196B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6"/>
          </w:tcPr>
          <w:p w14:paraId="0172AA8C" w14:textId="77777777" w:rsidR="000800A4" w:rsidRDefault="000800A4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4E01F3" w14:paraId="020604F3" w14:textId="77777777" w:rsidTr="002E37B7">
        <w:trPr>
          <w:trHeight w:val="522"/>
        </w:trPr>
        <w:tc>
          <w:tcPr>
            <w:tcW w:w="5103" w:type="dxa"/>
            <w:gridSpan w:val="5"/>
          </w:tcPr>
          <w:p w14:paraId="41E5B445" w14:textId="5D5560A3" w:rsidR="004E01F3" w:rsidRPr="006E574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Dates of COVID-19 Related Temporary Withdrawal, if relevant (note that COVID-19 related temporary withdrawals between 23 March – 30 November 2020 do not count towards the cumulative limit):</w:t>
            </w:r>
          </w:p>
        </w:tc>
        <w:tc>
          <w:tcPr>
            <w:tcW w:w="5387" w:type="dxa"/>
            <w:gridSpan w:val="6"/>
          </w:tcPr>
          <w:p w14:paraId="24418E8A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37B7" w14:paraId="0B2FF83B" w14:textId="0EAE0CBF" w:rsidTr="002E37B7">
        <w:trPr>
          <w:trHeight w:val="373"/>
        </w:trPr>
        <w:tc>
          <w:tcPr>
            <w:tcW w:w="5103" w:type="dxa"/>
            <w:gridSpan w:val="5"/>
            <w:vMerge w:val="restart"/>
          </w:tcPr>
          <w:p w14:paraId="32977780" w14:textId="3D9AC086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Has the student been granted a previous concession to extend their Temporary Withdrawal period beyond the maximum? </w:t>
            </w:r>
          </w:p>
        </w:tc>
        <w:tc>
          <w:tcPr>
            <w:tcW w:w="2692" w:type="dxa"/>
            <w:gridSpan w:val="3"/>
          </w:tcPr>
          <w:p w14:paraId="77D03FE4" w14:textId="0BABD68A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8500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2E37B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3"/>
          </w:tcPr>
          <w:p w14:paraId="462BBA8D" w14:textId="741C986B" w:rsidR="002E37B7" w:rsidRPr="002E37B7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5383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E37B7" w14:paraId="51821DD2" w14:textId="77777777" w:rsidTr="002E37B7">
        <w:trPr>
          <w:trHeight w:val="704"/>
        </w:trPr>
        <w:tc>
          <w:tcPr>
            <w:tcW w:w="5103" w:type="dxa"/>
            <w:gridSpan w:val="5"/>
            <w:vMerge/>
          </w:tcPr>
          <w:p w14:paraId="7DBDE901" w14:textId="77777777" w:rsidR="002E37B7" w:rsidRPr="006E5743" w:rsidRDefault="002E37B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14:paraId="2789189E" w14:textId="2C48D08B" w:rsidR="002E37B7" w:rsidRDefault="002E37B7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E5743">
              <w:rPr>
                <w:rFonts w:cs="Arial"/>
                <w:sz w:val="24"/>
                <w:szCs w:val="24"/>
              </w:rPr>
              <w:t xml:space="preserve">If yes, please state the length of the concession granted:  </w:t>
            </w:r>
          </w:p>
        </w:tc>
      </w:tr>
      <w:tr w:rsidR="002E37B7" w14:paraId="5A8EE316" w14:textId="77777777" w:rsidTr="002E37B7">
        <w:trPr>
          <w:trHeight w:val="503"/>
        </w:trPr>
        <w:tc>
          <w:tcPr>
            <w:tcW w:w="10490" w:type="dxa"/>
            <w:gridSpan w:val="11"/>
          </w:tcPr>
          <w:p w14:paraId="33016C88" w14:textId="44A6D33A" w:rsidR="000A268C" w:rsidRDefault="002E37B7" w:rsidP="00513777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 xml:space="preserve">Registration Status: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Full-time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Part-time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</w:t>
            </w:r>
            <w:r w:rsidR="000A268C">
              <w:rPr>
                <w:rFonts w:cs="Arial"/>
                <w:sz w:val="24"/>
                <w:szCs w:val="24"/>
              </w:rPr>
              <w:t>Writing-up (formerly ‘Thesis Only’)</w:t>
            </w:r>
          </w:p>
          <w:p w14:paraId="65F3E8D7" w14:textId="76DDB8A4" w:rsidR="002E37B7" w:rsidRDefault="002E37B7" w:rsidP="00513777">
            <w:pPr>
              <w:spacing w:before="120" w:line="360" w:lineRule="auto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 xml:space="preserve">       </w:t>
            </w:r>
            <w:r w:rsidRPr="002E37B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E37B7">
              <w:rPr>
                <w:rFonts w:cs="Arial"/>
                <w:sz w:val="24"/>
                <w:szCs w:val="24"/>
              </w:rPr>
              <w:t xml:space="preserve"> Graduation Only</w:t>
            </w:r>
          </w:p>
          <w:p w14:paraId="637D57F6" w14:textId="77777777" w:rsidR="006C1EA8" w:rsidRPr="006C1EA8" w:rsidRDefault="006C1EA8" w:rsidP="00FD59E8">
            <w:pPr>
              <w:rPr>
                <w:rFonts w:cs="Arial"/>
                <w:sz w:val="24"/>
                <w:szCs w:val="24"/>
              </w:rPr>
            </w:pPr>
          </w:p>
          <w:p w14:paraId="5FA86746" w14:textId="308F2320" w:rsidR="006C1EA8" w:rsidRPr="006C1EA8" w:rsidRDefault="006C1EA8" w:rsidP="00FD59E8">
            <w:pPr>
              <w:rPr>
                <w:rFonts w:cs="Arial"/>
                <w:sz w:val="24"/>
                <w:szCs w:val="24"/>
              </w:rPr>
            </w:pPr>
          </w:p>
        </w:tc>
      </w:tr>
      <w:tr w:rsidR="006E5743" w:rsidRPr="00214ADC" w14:paraId="5430F0D3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3A867B32" w14:textId="77777777" w:rsidR="006E5743" w:rsidRPr="00214ADC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214ADC">
              <w:rPr>
                <w:rFonts w:cs="Arial"/>
                <w:b/>
                <w:sz w:val="24"/>
                <w:szCs w:val="24"/>
              </w:rPr>
              <w:lastRenderedPageBreak/>
              <w:t>Concession Request</w:t>
            </w:r>
          </w:p>
        </w:tc>
      </w:tr>
      <w:tr w:rsidR="006E5743" w14:paraId="4A316AAD" w14:textId="77777777" w:rsidTr="004E01F3">
        <w:trPr>
          <w:trHeight w:val="425"/>
        </w:trPr>
        <w:tc>
          <w:tcPr>
            <w:tcW w:w="5103" w:type="dxa"/>
            <w:gridSpan w:val="5"/>
          </w:tcPr>
          <w:p w14:paraId="7493A950" w14:textId="1F42590E" w:rsidR="006E5743" w:rsidRDefault="006E5743" w:rsidP="004E01F3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Proposed Dates of Temporary Withdrawal:</w:t>
            </w:r>
          </w:p>
        </w:tc>
        <w:tc>
          <w:tcPr>
            <w:tcW w:w="5387" w:type="dxa"/>
            <w:gridSpan w:val="6"/>
          </w:tcPr>
          <w:p w14:paraId="5FD35A05" w14:textId="77777777" w:rsidR="006E5743" w:rsidRDefault="006E5743" w:rsidP="004E01F3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14:paraId="10C8B288" w14:textId="77777777" w:rsidTr="002E37B7">
        <w:trPr>
          <w:trHeight w:val="765"/>
        </w:trPr>
        <w:tc>
          <w:tcPr>
            <w:tcW w:w="10490" w:type="dxa"/>
            <w:gridSpan w:val="11"/>
          </w:tcPr>
          <w:p w14:paraId="31F2AB99" w14:textId="027E6E3D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 xml:space="preserve">Outline the </w:t>
            </w:r>
            <w:r w:rsidR="00072A78">
              <w:rPr>
                <w:rFonts w:cs="Arial"/>
                <w:sz w:val="24"/>
                <w:szCs w:val="24"/>
              </w:rPr>
              <w:t>e</w:t>
            </w:r>
            <w:r w:rsidR="00072A78" w:rsidRPr="00E11353">
              <w:rPr>
                <w:rFonts w:cs="Arial"/>
                <w:sz w:val="24"/>
                <w:szCs w:val="24"/>
              </w:rPr>
              <w:t xml:space="preserve">xceptional </w:t>
            </w:r>
            <w:r w:rsidR="00072A78">
              <w:rPr>
                <w:rFonts w:cs="Arial"/>
                <w:sz w:val="24"/>
                <w:szCs w:val="24"/>
              </w:rPr>
              <w:t>c</w:t>
            </w:r>
            <w:r w:rsidR="00072A78" w:rsidRPr="00E11353">
              <w:rPr>
                <w:rFonts w:cs="Arial"/>
                <w:sz w:val="24"/>
                <w:szCs w:val="24"/>
              </w:rPr>
              <w:t>ircumstances</w:t>
            </w:r>
            <w:r w:rsidR="00072A78">
              <w:rPr>
                <w:rFonts w:cs="Arial"/>
                <w:sz w:val="24"/>
                <w:szCs w:val="24"/>
              </w:rPr>
              <w:t xml:space="preserve"> relating to the request</w:t>
            </w:r>
            <w:r w:rsidRPr="00E11353">
              <w:rPr>
                <w:rFonts w:cs="Arial"/>
                <w:sz w:val="24"/>
                <w:szCs w:val="24"/>
              </w:rPr>
              <w:t>:</w:t>
            </w:r>
          </w:p>
          <w:p w14:paraId="45ADE05A" w14:textId="51DF1D15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776B998C" w14:textId="77777777" w:rsidR="004E01F3" w:rsidRDefault="004E01F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A84B962" w14:textId="62556B75" w:rsidR="008F28E5" w:rsidRDefault="008F28E5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3C3C5FC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7EB7C8E5" w14:textId="77777777" w:rsidR="008F28E5" w:rsidRPr="008F28E5" w:rsidRDefault="008F28E5" w:rsidP="008F28E5">
            <w:pPr>
              <w:rPr>
                <w:rFonts w:cs="Arial"/>
                <w:sz w:val="24"/>
                <w:szCs w:val="24"/>
              </w:rPr>
            </w:pPr>
          </w:p>
          <w:p w14:paraId="0208422C" w14:textId="7332CB8D" w:rsidR="006E5743" w:rsidRPr="008F28E5" w:rsidRDefault="006E5743" w:rsidP="008F28E5">
            <w:pPr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059EBBFC" w14:textId="77777777" w:rsidTr="00513777">
        <w:trPr>
          <w:trHeight w:val="564"/>
        </w:trPr>
        <w:tc>
          <w:tcPr>
            <w:tcW w:w="10490" w:type="dxa"/>
            <w:gridSpan w:val="11"/>
            <w:shd w:val="clear" w:color="auto" w:fill="auto"/>
          </w:tcPr>
          <w:p w14:paraId="7E75BB48" w14:textId="416B0203" w:rsidR="006E5743" w:rsidRPr="00513777" w:rsidRDefault="006E5743" w:rsidP="00513777">
            <w:pPr>
              <w:spacing w:after="120" w:line="360" w:lineRule="auto"/>
              <w:jc w:val="both"/>
              <w:rPr>
                <w:rFonts w:cs="Arial"/>
                <w:b/>
                <w:i/>
                <w:sz w:val="24"/>
                <w:szCs w:val="24"/>
              </w:rPr>
            </w:pP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This form will be shared with the School, </w:t>
            </w:r>
            <w:r w:rsidR="00C07424">
              <w:rPr>
                <w:rFonts w:cs="Arial"/>
                <w:b/>
                <w:i/>
                <w:sz w:val="24"/>
                <w:szCs w:val="24"/>
              </w:rPr>
              <w:t xml:space="preserve">the Quality Assurance and Regulations Team in </w:t>
            </w: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Academic Affairs, and the </w:t>
            </w:r>
            <w:r w:rsidR="00083A03">
              <w:rPr>
                <w:rFonts w:cs="Arial"/>
                <w:b/>
                <w:i/>
                <w:sz w:val="24"/>
                <w:szCs w:val="24"/>
              </w:rPr>
              <w:t>Cha</w:t>
            </w:r>
            <w:r w:rsidR="00CB7B10">
              <w:rPr>
                <w:rFonts w:cs="Arial"/>
                <w:b/>
                <w:i/>
                <w:sz w:val="24"/>
                <w:szCs w:val="24"/>
              </w:rPr>
              <w:t>ir of Education Committee (Quality and Standards)</w:t>
            </w:r>
            <w:r w:rsidRPr="00513777">
              <w:rPr>
                <w:rFonts w:cs="Arial"/>
                <w:b/>
                <w:i/>
                <w:sz w:val="24"/>
                <w:szCs w:val="24"/>
              </w:rPr>
              <w:t xml:space="preserve"> (or nominee) in processing the request.</w:t>
            </w:r>
          </w:p>
        </w:tc>
      </w:tr>
      <w:tr w:rsidR="006E5743" w:rsidRPr="00E11353" w14:paraId="2BFAF114" w14:textId="77777777" w:rsidTr="002E37B7">
        <w:trPr>
          <w:trHeight w:val="423"/>
        </w:trPr>
        <w:tc>
          <w:tcPr>
            <w:tcW w:w="2434" w:type="dxa"/>
          </w:tcPr>
          <w:p w14:paraId="19973C07" w14:textId="3689A30D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Student’s Signature:</w:t>
            </w:r>
          </w:p>
        </w:tc>
        <w:tc>
          <w:tcPr>
            <w:tcW w:w="4878" w:type="dxa"/>
            <w:gridSpan w:val="5"/>
          </w:tcPr>
          <w:p w14:paraId="7B93B920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790" w:type="dxa"/>
            <w:gridSpan w:val="3"/>
          </w:tcPr>
          <w:p w14:paraId="305CAD86" w14:textId="5940FD6B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88" w:type="dxa"/>
            <w:gridSpan w:val="2"/>
          </w:tcPr>
          <w:p w14:paraId="515B05D1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5D21FE" w:rsidRPr="00E11353" w14:paraId="64451DC0" w14:textId="77777777" w:rsidTr="00CF4860">
        <w:trPr>
          <w:trHeight w:val="423"/>
        </w:trPr>
        <w:tc>
          <w:tcPr>
            <w:tcW w:w="10490" w:type="dxa"/>
            <w:gridSpan w:val="11"/>
          </w:tcPr>
          <w:p w14:paraId="70CC2F72" w14:textId="66353D04" w:rsidR="005D21FE" w:rsidRPr="005D21FE" w:rsidRDefault="005D21FE" w:rsidP="00513777">
            <w:pPr>
              <w:spacing w:line="360" w:lineRule="auto"/>
              <w:ind w:right="-2"/>
              <w:jc w:val="both"/>
              <w:rPr>
                <w:rFonts w:cs="Arial"/>
                <w:i/>
                <w:sz w:val="24"/>
                <w:szCs w:val="24"/>
              </w:rPr>
            </w:pPr>
            <w:r w:rsidRPr="005D21FE">
              <w:rPr>
                <w:rFonts w:cs="Arial"/>
                <w:i/>
                <w:sz w:val="24"/>
                <w:szCs w:val="24"/>
              </w:rPr>
              <w:t>Note for students: Please submit this form to your School for completion.</w:t>
            </w:r>
          </w:p>
        </w:tc>
      </w:tr>
      <w:tr w:rsidR="005D21FE" w:rsidRPr="00E11353" w14:paraId="27A58A49" w14:textId="77777777" w:rsidTr="005D21FE">
        <w:trPr>
          <w:trHeight w:val="300"/>
        </w:trPr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00C88511" w14:textId="187C4BAA" w:rsidR="005D21FE" w:rsidRPr="00E11353" w:rsidRDefault="005D21FE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5D21FE">
              <w:rPr>
                <w:rFonts w:cs="Arial"/>
                <w:b/>
                <w:sz w:val="24"/>
                <w:szCs w:val="24"/>
              </w:rPr>
              <w:t>To be completed by the principal supervisor:</w:t>
            </w:r>
          </w:p>
        </w:tc>
      </w:tr>
      <w:tr w:rsidR="006E5743" w:rsidRPr="00E11353" w14:paraId="4A986BCC" w14:textId="77777777" w:rsidTr="002E37B7">
        <w:trPr>
          <w:trHeight w:val="300"/>
        </w:trPr>
        <w:tc>
          <w:tcPr>
            <w:tcW w:w="10490" w:type="dxa"/>
            <w:gridSpan w:val="11"/>
          </w:tcPr>
          <w:p w14:paraId="54FF510D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Recommendation by Supervisory Team:</w:t>
            </w:r>
          </w:p>
          <w:p w14:paraId="41522B01" w14:textId="77777777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33BE01B" w14:textId="77777777" w:rsidR="00513777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  <w:p w14:paraId="61D52FD2" w14:textId="084892FE" w:rsidR="00513777" w:rsidRPr="00E11353" w:rsidRDefault="00513777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719BA623" w14:textId="77777777" w:rsidTr="002E37B7">
        <w:trPr>
          <w:trHeight w:val="139"/>
        </w:trPr>
        <w:tc>
          <w:tcPr>
            <w:tcW w:w="3708" w:type="dxa"/>
            <w:gridSpan w:val="3"/>
          </w:tcPr>
          <w:p w14:paraId="546C4926" w14:textId="2D46C79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Principal Supervisor’s Signature:</w:t>
            </w:r>
          </w:p>
        </w:tc>
        <w:tc>
          <w:tcPr>
            <w:tcW w:w="3615" w:type="dxa"/>
            <w:gridSpan w:val="4"/>
          </w:tcPr>
          <w:p w14:paraId="593F210D" w14:textId="77777777" w:rsidR="006E5743" w:rsidRPr="00E11353" w:rsidRDefault="006E5743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840" w:type="dxa"/>
            <w:gridSpan w:val="3"/>
          </w:tcPr>
          <w:p w14:paraId="71FA057A" w14:textId="0F63BDE8" w:rsidR="006E5743" w:rsidRPr="00E11353" w:rsidRDefault="006E5743" w:rsidP="00513777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E11353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327" w:type="dxa"/>
          </w:tcPr>
          <w:p w14:paraId="673B864A" w14:textId="77777777" w:rsidR="006E5743" w:rsidRPr="00E1135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E5743" w:rsidRPr="00E11353" w14:paraId="1B74B462" w14:textId="77777777" w:rsidTr="002E37B7">
        <w:tc>
          <w:tcPr>
            <w:tcW w:w="10490" w:type="dxa"/>
            <w:gridSpan w:val="11"/>
            <w:shd w:val="clear" w:color="auto" w:fill="D9D9D9" w:themeFill="background1" w:themeFillShade="D9"/>
          </w:tcPr>
          <w:p w14:paraId="7B418413" w14:textId="77777777" w:rsidR="006E5743" w:rsidRPr="00E11353" w:rsidRDefault="006E5743" w:rsidP="00513777">
            <w:pPr>
              <w:spacing w:line="360" w:lineRule="auto"/>
              <w:ind w:right="-2"/>
              <w:jc w:val="center"/>
              <w:rPr>
                <w:rFonts w:cs="Arial"/>
                <w:b/>
                <w:sz w:val="24"/>
                <w:szCs w:val="24"/>
              </w:rPr>
            </w:pPr>
            <w:r w:rsidRPr="00E11353">
              <w:rPr>
                <w:rFonts w:cs="Arial"/>
                <w:b/>
                <w:sz w:val="24"/>
                <w:szCs w:val="24"/>
              </w:rPr>
              <w:t>Endorsement</w:t>
            </w:r>
          </w:p>
        </w:tc>
      </w:tr>
      <w:tr w:rsidR="006E5743" w14:paraId="3A0C4F2D" w14:textId="77777777" w:rsidTr="002E37B7">
        <w:tc>
          <w:tcPr>
            <w:tcW w:w="4962" w:type="dxa"/>
            <w:gridSpan w:val="4"/>
          </w:tcPr>
          <w:p w14:paraId="0759E607" w14:textId="2717C425" w:rsidR="006E5743" w:rsidRDefault="006E5743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D67131">
              <w:rPr>
                <w:sz w:val="24"/>
                <w:szCs w:val="24"/>
              </w:rPr>
              <w:t>Endorsed Dates of Temporary Withdrawal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7"/>
          </w:tcPr>
          <w:p w14:paraId="1EDA5C1C" w14:textId="77777777" w:rsidR="006E5743" w:rsidRDefault="006E5743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E37B7" w14:paraId="6A1AA027" w14:textId="77777777" w:rsidTr="000B4F70">
        <w:tc>
          <w:tcPr>
            <w:tcW w:w="10490" w:type="dxa"/>
            <w:gridSpan w:val="11"/>
          </w:tcPr>
          <w:p w14:paraId="5BE5E3AE" w14:textId="77777777" w:rsidR="002E37B7" w:rsidRPr="002E37B7" w:rsidRDefault="002E37B7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Endorsed by Chair of School Postgraduate Research Committee (or nominee of Head of School)</w:t>
            </w:r>
          </w:p>
          <w:p w14:paraId="2102238D" w14:textId="1D5C69F9" w:rsidR="002E37B7" w:rsidRDefault="002E37B7" w:rsidP="00513777">
            <w:pPr>
              <w:spacing w:before="120" w:after="120"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37B7">
              <w:rPr>
                <w:rFonts w:cs="Arial"/>
                <w:sz w:val="24"/>
                <w:szCs w:val="24"/>
              </w:rPr>
              <w:t>Signature:</w:t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</w:r>
            <w:r w:rsidRPr="002E37B7">
              <w:rPr>
                <w:rFonts w:cs="Arial"/>
                <w:sz w:val="24"/>
                <w:szCs w:val="24"/>
              </w:rPr>
              <w:tab/>
              <w:t>Date:</w:t>
            </w:r>
          </w:p>
        </w:tc>
      </w:tr>
      <w:tr w:rsidR="006E5743" w14:paraId="3640FE1F" w14:textId="77777777" w:rsidTr="002E37B7">
        <w:tc>
          <w:tcPr>
            <w:tcW w:w="10490" w:type="dxa"/>
            <w:gridSpan w:val="11"/>
          </w:tcPr>
          <w:p w14:paraId="3F302D27" w14:textId="5029ACAD" w:rsidR="006E5743" w:rsidRDefault="006E5743" w:rsidP="00513777">
            <w:pPr>
              <w:spacing w:line="360" w:lineRule="auto"/>
              <w:ind w:right="-2"/>
              <w:jc w:val="both"/>
              <w:rPr>
                <w:rFonts w:cs="Arial"/>
                <w:sz w:val="24"/>
                <w:szCs w:val="24"/>
              </w:rPr>
            </w:pPr>
            <w:r w:rsidRPr="00410E37">
              <w:rPr>
                <w:rFonts w:cs="Arial"/>
                <w:sz w:val="24"/>
                <w:szCs w:val="24"/>
              </w:rPr>
              <w:t xml:space="preserve">Check box to confirm that School has received </w:t>
            </w:r>
            <w:r w:rsidR="005237E2">
              <w:rPr>
                <w:rFonts w:cs="Arial"/>
                <w:sz w:val="24"/>
                <w:szCs w:val="24"/>
              </w:rPr>
              <w:t>and</w:t>
            </w:r>
            <w:r w:rsidRPr="00410E37">
              <w:rPr>
                <w:rFonts w:cs="Arial"/>
                <w:sz w:val="24"/>
                <w:szCs w:val="24"/>
              </w:rPr>
              <w:t xml:space="preserve"> reviewed evidence of exceptional circumstances</w:t>
            </w:r>
            <w:r>
              <w:t xml:space="preserve"> </w:t>
            </w:r>
            <w:r w:rsidRPr="00410E37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5D21FE" w14:paraId="6FF1BA9D" w14:textId="77777777" w:rsidTr="002E37B7">
        <w:tc>
          <w:tcPr>
            <w:tcW w:w="10490" w:type="dxa"/>
            <w:gridSpan w:val="11"/>
          </w:tcPr>
          <w:p w14:paraId="2433BD4B" w14:textId="20BBFCB3" w:rsidR="005D21FE" w:rsidRPr="005D21FE" w:rsidRDefault="005D21FE" w:rsidP="005D21FE">
            <w:pPr>
              <w:spacing w:line="360" w:lineRule="auto"/>
            </w:pPr>
            <w:r>
              <w:rPr>
                <w:rFonts w:cs="Arial"/>
                <w:i/>
                <w:sz w:val="24"/>
                <w:szCs w:val="24"/>
              </w:rPr>
              <w:t xml:space="preserve">Note for School: 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Please return this form to </w:t>
            </w:r>
            <w:r w:rsidR="005237E2">
              <w:rPr>
                <w:rFonts w:cs="Arial"/>
                <w:i/>
                <w:sz w:val="24"/>
                <w:szCs w:val="24"/>
              </w:rPr>
              <w:t xml:space="preserve">the Quality Assurance and Regulations Team, </w:t>
            </w:r>
            <w:r w:rsidRPr="00A2323E">
              <w:rPr>
                <w:rFonts w:cs="Arial"/>
                <w:i/>
                <w:sz w:val="24"/>
                <w:szCs w:val="24"/>
              </w:rPr>
              <w:t>Academic Affairs (</w:t>
            </w:r>
            <w:hyperlink r:id="rId12" w:history="1">
              <w:r w:rsidRPr="00072A78">
                <w:rPr>
                  <w:rStyle w:val="Hyperlink"/>
                  <w:rFonts w:cs="Arial"/>
                  <w:i/>
                  <w:color w:val="2E74B5" w:themeColor="accent1" w:themeShade="BF"/>
                  <w:sz w:val="24"/>
                  <w:szCs w:val="24"/>
                  <w:u w:val="single"/>
                </w:rPr>
                <w:t>qar@qub.ac.uk</w:t>
              </w:r>
            </w:hyperlink>
            <w:r w:rsidRPr="00A2323E">
              <w:rPr>
                <w:rFonts w:cs="Arial"/>
                <w:i/>
                <w:sz w:val="24"/>
                <w:szCs w:val="24"/>
              </w:rPr>
              <w:t xml:space="preserve">) for the consideration of the University’s </w:t>
            </w:r>
            <w:r>
              <w:rPr>
                <w:rFonts w:cs="Arial"/>
                <w:i/>
                <w:sz w:val="24"/>
                <w:szCs w:val="24"/>
              </w:rPr>
              <w:t>Education</w:t>
            </w:r>
            <w:r w:rsidRPr="00A2323E">
              <w:rPr>
                <w:rFonts w:cs="Arial"/>
                <w:i/>
                <w:sz w:val="24"/>
                <w:szCs w:val="24"/>
              </w:rPr>
              <w:t xml:space="preserve"> Committee</w:t>
            </w:r>
            <w:r>
              <w:rPr>
                <w:rFonts w:cs="Arial"/>
                <w:i/>
                <w:sz w:val="24"/>
                <w:szCs w:val="24"/>
              </w:rPr>
              <w:t xml:space="preserve"> (Quality and Standards)</w:t>
            </w:r>
            <w:r w:rsidRPr="00A2323E">
              <w:rPr>
                <w:rFonts w:cs="Arial"/>
                <w:i/>
                <w:sz w:val="24"/>
                <w:szCs w:val="24"/>
              </w:rPr>
              <w:t>.</w:t>
            </w:r>
          </w:p>
        </w:tc>
      </w:tr>
    </w:tbl>
    <w:p w14:paraId="3C82DAC1" w14:textId="77777777" w:rsidR="00753268" w:rsidRDefault="00753268" w:rsidP="00753268">
      <w:pPr>
        <w:keepNext/>
        <w:spacing w:after="120" w:line="240" w:lineRule="auto"/>
        <w:rPr>
          <w:rFonts w:cs="Arial"/>
          <w:sz w:val="24"/>
          <w:szCs w:val="24"/>
        </w:rPr>
      </w:pPr>
    </w:p>
    <w:p w14:paraId="4083BCF2" w14:textId="3A873C38" w:rsidR="00753268" w:rsidRPr="00D67131" w:rsidRDefault="008D0BC1" w:rsidP="00753268">
      <w:pPr>
        <w:keepNext/>
        <w:spacing w:after="12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October 2024</w:t>
      </w:r>
    </w:p>
    <w:sectPr w:rsidR="00753268" w:rsidRPr="00D67131" w:rsidSect="00776675"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D2F2" w14:textId="77777777" w:rsidR="00A44DA4" w:rsidRDefault="00A44DA4" w:rsidP="006E5743">
      <w:pPr>
        <w:spacing w:after="0" w:line="240" w:lineRule="auto"/>
      </w:pPr>
      <w:r>
        <w:separator/>
      </w:r>
    </w:p>
  </w:endnote>
  <w:endnote w:type="continuationSeparator" w:id="0">
    <w:p w14:paraId="27A14D0E" w14:textId="77777777" w:rsidR="00A44DA4" w:rsidRDefault="00A44DA4" w:rsidP="006E5743">
      <w:pPr>
        <w:spacing w:after="0" w:line="240" w:lineRule="auto"/>
      </w:pPr>
      <w:r>
        <w:continuationSeparator/>
      </w:r>
    </w:p>
  </w:endnote>
  <w:endnote w:type="continuationNotice" w:id="1">
    <w:p w14:paraId="4B5C938C" w14:textId="77777777" w:rsidR="00A44DA4" w:rsidRDefault="00A44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A78B" w14:textId="3A363CE4" w:rsidR="00DC54FE" w:rsidRDefault="00DC54FE" w:rsidP="00DC54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7C11" w14:textId="77777777" w:rsidR="00A44DA4" w:rsidRDefault="00A44DA4" w:rsidP="006E5743">
      <w:pPr>
        <w:spacing w:after="0" w:line="240" w:lineRule="auto"/>
      </w:pPr>
      <w:r>
        <w:separator/>
      </w:r>
    </w:p>
  </w:footnote>
  <w:footnote w:type="continuationSeparator" w:id="0">
    <w:p w14:paraId="125CF965" w14:textId="77777777" w:rsidR="00A44DA4" w:rsidRDefault="00A44DA4" w:rsidP="006E5743">
      <w:pPr>
        <w:spacing w:after="0" w:line="240" w:lineRule="auto"/>
      </w:pPr>
      <w:r>
        <w:continuationSeparator/>
      </w:r>
    </w:p>
  </w:footnote>
  <w:footnote w:type="continuationNotice" w:id="1">
    <w:p w14:paraId="6ED93EFC" w14:textId="77777777" w:rsidR="00A44DA4" w:rsidRDefault="00A44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08A3" w14:textId="558529CA" w:rsidR="006E5743" w:rsidRDefault="006E5743">
    <w:pPr>
      <w:pStyle w:val="Header"/>
    </w:pPr>
    <w:r w:rsidRPr="00D67131">
      <w:rPr>
        <w:rFonts w:cs="Arial"/>
        <w:noProof/>
        <w:sz w:val="24"/>
        <w:szCs w:val="24"/>
        <w:lang w:eastAsia="en-GB"/>
      </w:rPr>
      <w:drawing>
        <wp:inline distT="0" distB="0" distL="0" distR="0" wp14:anchorId="70A117B3" wp14:editId="6F172EC0">
          <wp:extent cx="2162175" cy="790575"/>
          <wp:effectExtent l="0" t="0" r="9525" b="9525"/>
          <wp:docPr id="3" name="Picture 3" descr="QueenÔÇÖs Red Logo -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ueenÔÇÖs Red Logo - Landsca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86A74"/>
    <w:multiLevelType w:val="hybridMultilevel"/>
    <w:tmpl w:val="7AE63252"/>
    <w:lvl w:ilvl="0" w:tplc="A6CA3E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09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0"/>
    <w:rsid w:val="00064DFB"/>
    <w:rsid w:val="00066F83"/>
    <w:rsid w:val="00072A78"/>
    <w:rsid w:val="000800A4"/>
    <w:rsid w:val="00083A03"/>
    <w:rsid w:val="0008732E"/>
    <w:rsid w:val="000A268C"/>
    <w:rsid w:val="001405A9"/>
    <w:rsid w:val="00170F1E"/>
    <w:rsid w:val="00176042"/>
    <w:rsid w:val="001A08A7"/>
    <w:rsid w:val="002314F3"/>
    <w:rsid w:val="00297885"/>
    <w:rsid w:val="002E37B7"/>
    <w:rsid w:val="00385546"/>
    <w:rsid w:val="003C2642"/>
    <w:rsid w:val="00415845"/>
    <w:rsid w:val="0049282B"/>
    <w:rsid w:val="004D259B"/>
    <w:rsid w:val="004E01F3"/>
    <w:rsid w:val="00513777"/>
    <w:rsid w:val="005237E2"/>
    <w:rsid w:val="005B7CD1"/>
    <w:rsid w:val="005C309C"/>
    <w:rsid w:val="005C3AE5"/>
    <w:rsid w:val="005D21FE"/>
    <w:rsid w:val="005F7966"/>
    <w:rsid w:val="00602381"/>
    <w:rsid w:val="00634082"/>
    <w:rsid w:val="006344B3"/>
    <w:rsid w:val="00641152"/>
    <w:rsid w:val="006611C1"/>
    <w:rsid w:val="0067463C"/>
    <w:rsid w:val="0068196B"/>
    <w:rsid w:val="00691BE3"/>
    <w:rsid w:val="006C1EA8"/>
    <w:rsid w:val="006E067C"/>
    <w:rsid w:val="006E2E04"/>
    <w:rsid w:val="006E5743"/>
    <w:rsid w:val="00706D48"/>
    <w:rsid w:val="00715A53"/>
    <w:rsid w:val="00734AF5"/>
    <w:rsid w:val="00747D7D"/>
    <w:rsid w:val="00753268"/>
    <w:rsid w:val="007663EA"/>
    <w:rsid w:val="00772525"/>
    <w:rsid w:val="00776675"/>
    <w:rsid w:val="007C0DDE"/>
    <w:rsid w:val="008145DA"/>
    <w:rsid w:val="00832F7B"/>
    <w:rsid w:val="00843739"/>
    <w:rsid w:val="008A04F0"/>
    <w:rsid w:val="008D0BC1"/>
    <w:rsid w:val="008E49B1"/>
    <w:rsid w:val="008F28E5"/>
    <w:rsid w:val="008F6A2D"/>
    <w:rsid w:val="009F2839"/>
    <w:rsid w:val="00A07314"/>
    <w:rsid w:val="00A1620E"/>
    <w:rsid w:val="00A36995"/>
    <w:rsid w:val="00A44DA4"/>
    <w:rsid w:val="00AD0DC8"/>
    <w:rsid w:val="00AE13E1"/>
    <w:rsid w:val="00AF3BE5"/>
    <w:rsid w:val="00B0165B"/>
    <w:rsid w:val="00B568DB"/>
    <w:rsid w:val="00B66B36"/>
    <w:rsid w:val="00B67930"/>
    <w:rsid w:val="00B90BCC"/>
    <w:rsid w:val="00BA3396"/>
    <w:rsid w:val="00BC1894"/>
    <w:rsid w:val="00BF1640"/>
    <w:rsid w:val="00C035EE"/>
    <w:rsid w:val="00C07424"/>
    <w:rsid w:val="00C14688"/>
    <w:rsid w:val="00C354CC"/>
    <w:rsid w:val="00C5043F"/>
    <w:rsid w:val="00C86CF8"/>
    <w:rsid w:val="00CB7B10"/>
    <w:rsid w:val="00CE08A4"/>
    <w:rsid w:val="00D45140"/>
    <w:rsid w:val="00D562B5"/>
    <w:rsid w:val="00D67131"/>
    <w:rsid w:val="00DC54FE"/>
    <w:rsid w:val="00E17587"/>
    <w:rsid w:val="00E346D5"/>
    <w:rsid w:val="00EF5E0F"/>
    <w:rsid w:val="00F0069D"/>
    <w:rsid w:val="00F10194"/>
    <w:rsid w:val="00FA6876"/>
    <w:rsid w:val="00FD064C"/>
    <w:rsid w:val="00FD59E8"/>
    <w:rsid w:val="76A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B7B2"/>
  <w15:docId w15:val="{7C731122-9B5B-402E-907B-275F70B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4F0"/>
    <w:rPr>
      <w:b w:val="0"/>
      <w:bCs w:val="0"/>
      <w:strike w:val="0"/>
      <w:dstrike w:val="0"/>
      <w:color w:val="C41030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634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743"/>
  </w:style>
  <w:style w:type="paragraph" w:styleId="Footer">
    <w:name w:val="footer"/>
    <w:basedOn w:val="Normal"/>
    <w:link w:val="FooterChar"/>
    <w:uiPriority w:val="99"/>
    <w:unhideWhenUsed/>
    <w:rsid w:val="006E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743"/>
  </w:style>
  <w:style w:type="table" w:styleId="TableGrid">
    <w:name w:val="Table Grid"/>
    <w:basedOn w:val="TableNormal"/>
    <w:uiPriority w:val="39"/>
    <w:rsid w:val="006E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A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ar@qub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qub.ac.uk/directorates/AcademicStudentAffairs/AcademicAffairs/GeneralRegulations/StudyRegulations/StudyRegulationsforResearchDegreeProgramm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qub.ac.uk/directorates/AcademicStudentAffairs/AcademicAffairs/GeneralRegulations/RegulationsforStud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64BCE0DA7E148BD3EAF912A213FE6" ma:contentTypeVersion="19" ma:contentTypeDescription="Create a new document." ma:contentTypeScope="" ma:versionID="f2fca0b347f4d461059ff219c87e0883">
  <xsd:schema xmlns:xsd="http://www.w3.org/2001/XMLSchema" xmlns:xs="http://www.w3.org/2001/XMLSchema" xmlns:p="http://schemas.microsoft.com/office/2006/metadata/properties" xmlns:ns2="a7edf6d3-1137-487f-9e8c-378008e8052a" xmlns:ns3="e5c35a4f-ce99-4193-847d-187b8cb331b3" targetNamespace="http://schemas.microsoft.com/office/2006/metadata/properties" ma:root="true" ma:fieldsID="c74867a8ad4e1fee5d148573a43b5459" ns2:_="" ns3:_="">
    <xsd:import namespace="a7edf6d3-1137-487f-9e8c-378008e8052a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RetentionDate" minOccurs="0"/>
                <xsd:element ref="ns2:MediaLengthInSeconds" minOccurs="0"/>
                <xsd:element ref="ns2:MediaServiceLocation" minOccurs="0"/>
                <xsd:element ref="ns2:FolderType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f6d3-1137-487f-9e8c-378008e80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tentionDate" ma:index="21" nillable="true" ma:displayName="Retention Date" ma:format="DateOnly" ma:internalName="RetentionDat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FolderType" ma:index="24" nillable="true" ma:displayName="Folder Type" ma:format="Dropdown" ma:internalName="FolderType">
      <xsd:simpleType>
        <xsd:restriction base="dms:Choice">
          <xsd:enumeration value="Definitive Records - FOR ARCHIVE"/>
          <xsd:enumeration value="Live folder"/>
          <xsd:enumeration value="Definitive records to be disposed on retention date"/>
          <xsd:enumeration value="Folder shared external A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6c8f0e2-9986-4541-ba47-7959ec5a05fc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2e49ff12-39f2-416e-aa91-245a66e610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df6d3-1137-487f-9e8c-378008e8052a">
      <Terms xmlns="http://schemas.microsoft.com/office/infopath/2007/PartnerControls"/>
    </lcf76f155ced4ddcb4097134ff3c332f>
    <RetentionDate xmlns="a7edf6d3-1137-487f-9e8c-378008e8052a" xsi:nil="true"/>
    <TaxCatchAll xmlns="e5c35a4f-ce99-4193-847d-187b8cb331b3" xsi:nil="true"/>
    <FolderType xmlns="a7edf6d3-1137-487f-9e8c-378008e8052a" xsi:nil="true"/>
    <TaxKeywordTaxHTField xmlns="e5c35a4f-ce99-4193-847d-187b8cb331b3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0AC5B85-EAB0-4501-BFC5-6408030F6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E51AC-4F0C-4A33-99D3-172E220B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df6d3-1137-487f-9e8c-378008e8052a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BB936-D2DD-4068-B624-5E1300100EF0}">
  <ds:schemaRefs>
    <ds:schemaRef ds:uri="http://schemas.microsoft.com/office/2006/metadata/properties"/>
    <ds:schemaRef ds:uri="http://schemas.microsoft.com/office/infopath/2007/PartnerControls"/>
    <ds:schemaRef ds:uri="a7edf6d3-1137-487f-9e8c-378008e8052a"/>
    <ds:schemaRef ds:uri="e5c35a4f-ce99-4193-847d-187b8cb331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Spence</dc:creator>
  <cp:keywords/>
  <dc:description/>
  <cp:lastModifiedBy>Karen Gruhn</cp:lastModifiedBy>
  <cp:revision>29</cp:revision>
  <dcterms:created xsi:type="dcterms:W3CDTF">2024-09-03T09:10:00Z</dcterms:created>
  <dcterms:modified xsi:type="dcterms:W3CDTF">2024-10-11T08:58:00Z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0x01010047364BCE0DA7E148BD3EAF912A213FE6</vt:lpwstr>
  </property>
  <property fmtid="{D5CDD505-2E9C-101B-9397-08002B2CF9AE}" pid="3" name="Order">
    <vt:r8>757600</vt:r8>
  </property>
  <property fmtid="{D5CDD505-2E9C-101B-9397-08002B2CF9AE}" pid="4" name="MediaServiceImageTags">
    <vt:lpwstr/>
  </property>
  <property fmtid="{D5CDD505-2E9C-101B-9397-08002B2CF9AE}" pid="5" name="TaxKeyword">
    <vt:lpwstr/>
  </property>
</Properties>
</file>